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r w:rsidRPr="005774CF">
        <w:rPr>
          <w:i/>
          <w:sz w:val="28"/>
        </w:rPr>
        <w:t>Муниципальное автономное образовательное</w:t>
      </w:r>
    </w:p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r>
        <w:rPr>
          <w:i/>
          <w:sz w:val="28"/>
        </w:rPr>
        <w:t>учреждение</w:t>
      </w:r>
      <w:r w:rsidRPr="005774CF">
        <w:rPr>
          <w:i/>
          <w:sz w:val="28"/>
        </w:rPr>
        <w:t xml:space="preserve"> дополнительного образования детей</w:t>
      </w:r>
    </w:p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r>
        <w:rPr>
          <w:i/>
          <w:sz w:val="28"/>
        </w:rPr>
        <w:t>города Перми</w:t>
      </w:r>
      <w:r w:rsidRPr="005774CF">
        <w:rPr>
          <w:i/>
          <w:sz w:val="28"/>
        </w:rPr>
        <w:t xml:space="preserve">  детская  хоровая  школа</w:t>
      </w:r>
    </w:p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r w:rsidRPr="005774CF">
        <w:rPr>
          <w:i/>
          <w:sz w:val="28"/>
        </w:rPr>
        <w:t>«Хоровая  капелла  мальчиков»</w:t>
      </w:r>
    </w:p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smartTag w:uri="urn:schemas-microsoft-com:office:smarttags" w:element="metricconverter">
        <w:smartTagPr>
          <w:attr w:name="ProductID" w:val="614000, г"/>
        </w:smartTagPr>
        <w:r w:rsidRPr="005774CF">
          <w:rPr>
            <w:i/>
            <w:sz w:val="28"/>
          </w:rPr>
          <w:t>614000, г</w:t>
        </w:r>
      </w:smartTag>
      <w:r w:rsidRPr="005774CF">
        <w:rPr>
          <w:i/>
          <w:sz w:val="28"/>
        </w:rPr>
        <w:t>. Пермь,  ул. Газеты «Звезда», 1</w:t>
      </w:r>
      <w:r>
        <w:rPr>
          <w:i/>
          <w:sz w:val="28"/>
        </w:rPr>
        <w:t>7</w:t>
      </w:r>
    </w:p>
    <w:p w:rsidR="003D2678" w:rsidRDefault="003D2678" w:rsidP="005774CF">
      <w:pPr>
        <w:pStyle w:val="Heading2"/>
        <w:numPr>
          <w:ilvl w:val="1"/>
          <w:numId w:val="1"/>
        </w:numPr>
        <w:spacing w:after="0" w:line="100" w:lineRule="atLeast"/>
        <w:ind w:left="770"/>
        <w:jc w:val="left"/>
        <w:rPr>
          <w:i/>
          <w:sz w:val="28"/>
        </w:rPr>
      </w:pPr>
      <w:r w:rsidRPr="005774CF">
        <w:rPr>
          <w:i/>
          <w:sz w:val="28"/>
        </w:rPr>
        <w:t>тел. (342) 212-14-03, 212-54-30,</w:t>
      </w:r>
    </w:p>
    <w:p w:rsidR="003D2678" w:rsidRPr="005774CF" w:rsidRDefault="003D2678" w:rsidP="005774CF">
      <w:pPr>
        <w:pStyle w:val="Heading2"/>
        <w:numPr>
          <w:ilvl w:val="0"/>
          <w:numId w:val="0"/>
        </w:numPr>
        <w:spacing w:after="0" w:line="100" w:lineRule="atLeast"/>
        <w:ind w:left="50"/>
        <w:jc w:val="left"/>
        <w:rPr>
          <w:i/>
          <w:sz w:val="28"/>
        </w:rPr>
      </w:pPr>
      <w:r w:rsidRPr="005774CF">
        <w:rPr>
          <w:i/>
          <w:sz w:val="28"/>
        </w:rPr>
        <w:t>факс 212-35-77Е-</w:t>
      </w:r>
      <w:r w:rsidRPr="005774CF">
        <w:rPr>
          <w:i/>
          <w:sz w:val="28"/>
          <w:lang w:val="en-US"/>
        </w:rPr>
        <w:t>mail</w:t>
      </w:r>
      <w:r w:rsidRPr="005774CF">
        <w:rPr>
          <w:i/>
          <w:sz w:val="28"/>
        </w:rPr>
        <w:t xml:space="preserve">: </w:t>
      </w:r>
      <w:hyperlink r:id="rId5" w:history="1">
        <w:r w:rsidRPr="005774CF">
          <w:rPr>
            <w:rStyle w:val="Hyperlink"/>
            <w:i/>
            <w:lang w:val="en-US"/>
          </w:rPr>
          <w:t>capella</w:t>
        </w:r>
      </w:hyperlink>
      <w:hyperlink r:id="rId6" w:history="1">
        <w:r w:rsidRPr="005774CF">
          <w:rPr>
            <w:rStyle w:val="Hyperlink"/>
            <w:i/>
          </w:rPr>
          <w:t>-</w:t>
        </w:r>
      </w:hyperlink>
      <w:hyperlink r:id="rId7" w:history="1">
        <w:r w:rsidRPr="005774CF">
          <w:rPr>
            <w:rStyle w:val="Hyperlink"/>
            <w:i/>
            <w:lang w:val="en-US"/>
          </w:rPr>
          <w:t>perm</w:t>
        </w:r>
      </w:hyperlink>
      <w:hyperlink r:id="rId8" w:history="1">
        <w:r w:rsidRPr="005774CF">
          <w:rPr>
            <w:rStyle w:val="Hyperlink"/>
            <w:i/>
          </w:rPr>
          <w:t>@</w:t>
        </w:r>
      </w:hyperlink>
      <w:r w:rsidRPr="005774CF">
        <w:rPr>
          <w:i/>
          <w:sz w:val="28"/>
          <w:u w:val="single"/>
          <w:lang w:val="en-US"/>
        </w:rPr>
        <w:t>yandex</w:t>
      </w:r>
      <w:hyperlink r:id="rId9" w:history="1">
        <w:r w:rsidRPr="005774CF">
          <w:rPr>
            <w:rStyle w:val="Hyperlink"/>
            <w:i/>
          </w:rPr>
          <w:t>.</w:t>
        </w:r>
      </w:hyperlink>
      <w:hyperlink r:id="rId10" w:history="1">
        <w:r w:rsidRPr="005774CF">
          <w:rPr>
            <w:rStyle w:val="Hyperlink"/>
            <w:i/>
            <w:lang w:val="en-US"/>
          </w:rPr>
          <w:t>ru</w:t>
        </w:r>
      </w:hyperlink>
    </w:p>
    <w:p w:rsidR="003D2678" w:rsidRPr="00783C40" w:rsidRDefault="003D2678" w:rsidP="00EF60E7">
      <w:pPr>
        <w:pStyle w:val="Heading2"/>
        <w:numPr>
          <w:ilvl w:val="1"/>
          <w:numId w:val="1"/>
        </w:numPr>
        <w:tabs>
          <w:tab w:val="clear" w:pos="0"/>
        </w:tabs>
        <w:spacing w:after="0" w:line="100" w:lineRule="atLeast"/>
      </w:pPr>
    </w:p>
    <w:p w:rsidR="003D2678" w:rsidRPr="009015CF" w:rsidRDefault="003D2678" w:rsidP="00EF60E7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D2678" w:rsidRPr="009015CF" w:rsidRDefault="003D267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февраля 2015</w:t>
      </w:r>
      <w:r w:rsidRPr="009015CF">
        <w:rPr>
          <w:rFonts w:ascii="Times New Roman" w:hAnsi="Times New Roman"/>
          <w:b/>
          <w:bCs/>
          <w:sz w:val="24"/>
          <w:szCs w:val="24"/>
        </w:rPr>
        <w:t xml:space="preserve"> года                                          </w:t>
      </w:r>
    </w:p>
    <w:p w:rsidR="003D2678" w:rsidRPr="00A927AF" w:rsidRDefault="003D267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27AF">
        <w:rPr>
          <w:rFonts w:ascii="Times New Roman" w:hAnsi="Times New Roman"/>
          <w:bCs/>
          <w:sz w:val="28"/>
          <w:szCs w:val="28"/>
        </w:rPr>
        <w:t>Пресс-релиз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D2678" w:rsidRPr="00474196" w:rsidRDefault="003D267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474196">
        <w:rPr>
          <w:rFonts w:ascii="Times New Roman" w:hAnsi="Times New Roman"/>
          <w:bCs/>
          <w:i/>
          <w:sz w:val="28"/>
          <w:szCs w:val="28"/>
        </w:rPr>
        <w:t xml:space="preserve">Пермская хоровая капелла мальчиков </w:t>
      </w:r>
    </w:p>
    <w:p w:rsidR="003D2678" w:rsidRPr="00474196" w:rsidRDefault="003D2678" w:rsidP="000460E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474196">
        <w:rPr>
          <w:rFonts w:ascii="Times New Roman" w:hAnsi="Times New Roman"/>
          <w:bCs/>
          <w:i/>
          <w:sz w:val="28"/>
          <w:szCs w:val="28"/>
        </w:rPr>
        <w:t>представляет  в марте новую  концертную программу</w:t>
      </w:r>
    </w:p>
    <w:p w:rsidR="003D2678" w:rsidRPr="00782E45" w:rsidRDefault="003D2678" w:rsidP="00BE446E">
      <w:pPr>
        <w:pStyle w:val="21"/>
        <w:rPr>
          <w:rFonts w:ascii="Times New Roman" w:hAnsi="Times New Roman"/>
          <w:sz w:val="28"/>
          <w:szCs w:val="28"/>
        </w:rPr>
      </w:pPr>
      <w:r w:rsidRPr="0082392C">
        <w:rPr>
          <w:rFonts w:ascii="Times New Roman" w:hAnsi="Times New Roman"/>
          <w:sz w:val="28"/>
          <w:szCs w:val="28"/>
        </w:rPr>
        <w:t xml:space="preserve">           </w:t>
      </w:r>
      <w:r w:rsidRPr="0082392C">
        <w:rPr>
          <w:rFonts w:ascii="Times New Roman" w:hAnsi="Times New Roman"/>
          <w:b/>
          <w:bCs/>
          <w:sz w:val="28"/>
          <w:szCs w:val="28"/>
        </w:rPr>
        <w:t xml:space="preserve">3 марта </w:t>
      </w:r>
      <w:r w:rsidRPr="0082392C">
        <w:rPr>
          <w:rFonts w:ascii="Times New Roman" w:hAnsi="Times New Roman"/>
          <w:sz w:val="28"/>
          <w:szCs w:val="28"/>
        </w:rPr>
        <w:t xml:space="preserve">в 19.00 в Органном зале Краевой филармонии состоится концерт </w:t>
      </w:r>
      <w:r w:rsidRPr="0082392C">
        <w:rPr>
          <w:rFonts w:ascii="Times New Roman" w:hAnsi="Times New Roman"/>
          <w:bCs/>
          <w:sz w:val="28"/>
          <w:szCs w:val="28"/>
        </w:rPr>
        <w:t xml:space="preserve">хоровой музыки </w:t>
      </w:r>
      <w:r w:rsidRPr="0082392C">
        <w:rPr>
          <w:rFonts w:ascii="Times New Roman" w:hAnsi="Times New Roman"/>
          <w:b/>
          <w:bCs/>
          <w:sz w:val="28"/>
          <w:szCs w:val="28"/>
        </w:rPr>
        <w:t>«Весна идет»</w:t>
      </w:r>
      <w:r w:rsidRPr="0082392C">
        <w:rPr>
          <w:rFonts w:ascii="Times New Roman" w:hAnsi="Times New Roman"/>
          <w:bCs/>
          <w:sz w:val="28"/>
          <w:szCs w:val="28"/>
        </w:rPr>
        <w:t xml:space="preserve">, посвященный прекрасному празднику весны -  Дню 8 марта и главному событию года - 70-летию Победы. </w:t>
      </w:r>
      <w:r w:rsidRPr="0082392C">
        <w:rPr>
          <w:rFonts w:ascii="Times New Roman" w:hAnsi="Times New Roman"/>
          <w:sz w:val="28"/>
          <w:szCs w:val="28"/>
        </w:rPr>
        <w:t>В концерте примут участие  ведущие творческие ко</w:t>
      </w:r>
      <w:r>
        <w:rPr>
          <w:rFonts w:ascii="Times New Roman" w:hAnsi="Times New Roman"/>
          <w:sz w:val="28"/>
          <w:szCs w:val="28"/>
        </w:rPr>
        <w:t xml:space="preserve">ллективы капеллы: </w:t>
      </w:r>
      <w:r w:rsidRPr="0082392C">
        <w:rPr>
          <w:rFonts w:ascii="Times New Roman" w:hAnsi="Times New Roman"/>
          <w:sz w:val="28"/>
          <w:szCs w:val="28"/>
        </w:rPr>
        <w:t>Образцовый детский коллектив «Концертный хор мальчиков», Хор юношей и смешанный состав хора.</w:t>
      </w:r>
      <w:r w:rsidRPr="0082392C">
        <w:rPr>
          <w:rFonts w:ascii="Times New Roman" w:hAnsi="Times New Roman"/>
          <w:b/>
          <w:sz w:val="28"/>
          <w:szCs w:val="28"/>
        </w:rPr>
        <w:t xml:space="preserve"> </w:t>
      </w:r>
      <w:r w:rsidRPr="0082392C">
        <w:rPr>
          <w:rFonts w:ascii="Times New Roman" w:hAnsi="Times New Roman"/>
          <w:sz w:val="28"/>
        </w:rPr>
        <w:t xml:space="preserve">Художественный руководитель проекта Лауреат премии Пермского края  в сфере культуры и искусства </w:t>
      </w:r>
      <w:r w:rsidRPr="0082392C">
        <w:rPr>
          <w:rFonts w:ascii="Times New Roman" w:hAnsi="Times New Roman"/>
          <w:b/>
          <w:sz w:val="28"/>
        </w:rPr>
        <w:t>Василий Васильевич Грачев</w:t>
      </w:r>
      <w:r w:rsidRPr="0082392C">
        <w:rPr>
          <w:rFonts w:ascii="Times New Roman" w:hAnsi="Times New Roman"/>
          <w:sz w:val="28"/>
        </w:rPr>
        <w:t xml:space="preserve"> – Хоровое училище им. М.Глинки г.Санкт-Петербург. Руководитель хора юношей композитор, Лауреат премии администрации города Перми в сфере культуры и искусства </w:t>
      </w:r>
      <w:r w:rsidRPr="0082392C">
        <w:rPr>
          <w:rFonts w:ascii="Times New Roman" w:hAnsi="Times New Roman"/>
          <w:b/>
          <w:sz w:val="28"/>
        </w:rPr>
        <w:t>Дмитрий  Анатольевич Батин.</w:t>
      </w:r>
    </w:p>
    <w:p w:rsidR="003D2678" w:rsidRPr="0082392C" w:rsidRDefault="003D2678" w:rsidP="00BE446E">
      <w:pPr>
        <w:pStyle w:val="21"/>
        <w:rPr>
          <w:rFonts w:ascii="Times New Roman" w:hAnsi="Times New Roman"/>
          <w:bCs/>
          <w:iCs/>
          <w:sz w:val="28"/>
          <w:szCs w:val="28"/>
        </w:rPr>
      </w:pPr>
      <w:r w:rsidRPr="0082392C">
        <w:rPr>
          <w:rFonts w:ascii="Times New Roman" w:hAnsi="Times New Roman"/>
          <w:sz w:val="28"/>
          <w:szCs w:val="28"/>
        </w:rPr>
        <w:t>Этот весенний концерт интересен тем, что главным укр</w:t>
      </w:r>
      <w:r>
        <w:rPr>
          <w:rFonts w:ascii="Times New Roman" w:hAnsi="Times New Roman"/>
          <w:sz w:val="28"/>
          <w:szCs w:val="28"/>
        </w:rPr>
        <w:t>ашением программы является М</w:t>
      </w:r>
      <w:r>
        <w:rPr>
          <w:rFonts w:ascii="Times New Roman" w:hAnsi="Times New Roman"/>
          <w:sz w:val="28"/>
          <w:szCs w:val="28"/>
          <w:lang w:val="en-US"/>
        </w:rPr>
        <w:t>issa</w:t>
      </w:r>
      <w:r w:rsidRPr="0082392C">
        <w:rPr>
          <w:rFonts w:ascii="Times New Roman" w:hAnsi="Times New Roman"/>
          <w:sz w:val="28"/>
          <w:szCs w:val="28"/>
        </w:rPr>
        <w:t xml:space="preserve"> </w:t>
      </w:r>
      <w:r w:rsidRPr="0082392C">
        <w:rPr>
          <w:rFonts w:ascii="Times New Roman" w:hAnsi="Times New Roman"/>
          <w:sz w:val="28"/>
          <w:szCs w:val="28"/>
          <w:lang w:val="en-US"/>
        </w:rPr>
        <w:t>Brevis</w:t>
      </w:r>
      <w:r w:rsidRPr="009F5E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«краткая месса»)  В.А.Моцарта для</w:t>
      </w:r>
      <w:r w:rsidRPr="0082392C">
        <w:rPr>
          <w:rFonts w:ascii="Times New Roman" w:hAnsi="Times New Roman"/>
          <w:sz w:val="28"/>
          <w:szCs w:val="28"/>
        </w:rPr>
        <w:t xml:space="preserve"> смешанного хора, солистов, органа и оркестра. Прекрасное произведение, в исполнении которого участвуют</w:t>
      </w:r>
      <w:r w:rsidRPr="0082392C">
        <w:rPr>
          <w:rFonts w:ascii="Times New Roman" w:hAnsi="Times New Roman"/>
          <w:bCs/>
          <w:iCs/>
          <w:sz w:val="28"/>
          <w:szCs w:val="28"/>
        </w:rPr>
        <w:t xml:space="preserve"> студенты кафедры сольного пения Пермской Государственной академии искусств, </w:t>
      </w:r>
      <w:r w:rsidRPr="0082392C">
        <w:rPr>
          <w:rFonts w:ascii="Times New Roman" w:hAnsi="Times New Roman"/>
          <w:sz w:val="28"/>
          <w:szCs w:val="28"/>
        </w:rPr>
        <w:t xml:space="preserve">Камерный оркестр кафедры струнных оркестровых и духовых инструментов академии, </w:t>
      </w:r>
      <w:r w:rsidRPr="0082392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Евгения Камянская, </w:t>
      </w:r>
      <w:r w:rsidRPr="0082392C">
        <w:rPr>
          <w:rFonts w:ascii="Times New Roman" w:hAnsi="Times New Roman"/>
          <w:bCs/>
          <w:iCs/>
          <w:sz w:val="28"/>
          <w:szCs w:val="28"/>
        </w:rPr>
        <w:t xml:space="preserve">партия органа </w:t>
      </w:r>
      <w:r>
        <w:rPr>
          <w:rFonts w:ascii="Times New Roman" w:hAnsi="Times New Roman"/>
          <w:sz w:val="28"/>
          <w:szCs w:val="28"/>
        </w:rPr>
        <w:t>и</w:t>
      </w:r>
      <w:r w:rsidRPr="0082392C">
        <w:rPr>
          <w:rFonts w:ascii="Times New Roman" w:hAnsi="Times New Roman"/>
          <w:sz w:val="28"/>
          <w:szCs w:val="28"/>
        </w:rPr>
        <w:t xml:space="preserve"> хормейстеры капеллы под руководством Васили</w:t>
      </w:r>
      <w:r>
        <w:rPr>
          <w:rFonts w:ascii="Times New Roman" w:hAnsi="Times New Roman"/>
          <w:sz w:val="28"/>
          <w:szCs w:val="28"/>
        </w:rPr>
        <w:t>я Грачева. Я</w:t>
      </w:r>
      <w:r w:rsidRPr="0082392C">
        <w:rPr>
          <w:rFonts w:ascii="Times New Roman" w:hAnsi="Times New Roman"/>
          <w:sz w:val="28"/>
          <w:szCs w:val="28"/>
        </w:rPr>
        <w:t>рким украшением праздничного концерта, который состоится накануне замечательного праздника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82392C">
        <w:rPr>
          <w:rFonts w:ascii="Times New Roman" w:hAnsi="Times New Roman"/>
          <w:sz w:val="28"/>
          <w:szCs w:val="28"/>
        </w:rPr>
        <w:t xml:space="preserve"> День 8 марта, будет исполнение хоровыми коллективами капеллы популярной советской, русской и зарубежной классики, а также исполнение русских народных песен. </w:t>
      </w:r>
      <w:r w:rsidRPr="0082392C"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3D2678" w:rsidRPr="0082392C" w:rsidRDefault="003D2678" w:rsidP="00BE446E">
      <w:pPr>
        <w:pStyle w:val="2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Pr="0082392C">
        <w:rPr>
          <w:rFonts w:ascii="Times New Roman" w:hAnsi="Times New Roman"/>
          <w:bCs/>
          <w:iCs/>
          <w:sz w:val="28"/>
          <w:szCs w:val="28"/>
        </w:rPr>
        <w:t xml:space="preserve">                </w:t>
      </w:r>
    </w:p>
    <w:p w:rsidR="003D2678" w:rsidRPr="0082392C" w:rsidRDefault="003D2678" w:rsidP="00BE446E">
      <w:pPr>
        <w:pStyle w:val="21"/>
        <w:rPr>
          <w:rFonts w:ascii="Times New Roman" w:hAnsi="Times New Roman"/>
          <w:bCs/>
          <w:iCs/>
          <w:sz w:val="28"/>
          <w:szCs w:val="28"/>
        </w:rPr>
      </w:pPr>
      <w:r w:rsidRPr="0082392C">
        <w:rPr>
          <w:rFonts w:ascii="Times New Roman" w:hAnsi="Times New Roman"/>
          <w:bCs/>
          <w:iCs/>
        </w:rPr>
        <w:t xml:space="preserve"> </w:t>
      </w:r>
      <w:r w:rsidRPr="0082392C">
        <w:rPr>
          <w:rFonts w:ascii="Times New Roman" w:hAnsi="Times New Roman"/>
          <w:sz w:val="28"/>
          <w:szCs w:val="28"/>
        </w:rPr>
        <w:t>Ждём Вас на концерте Пермской хоровой капеллы мальчиков «Весна идет» 3 марта в 19.00 в Органном зале.</w:t>
      </w:r>
    </w:p>
    <w:p w:rsidR="003D2678" w:rsidRPr="0082392C" w:rsidRDefault="003D2678" w:rsidP="00BE446E">
      <w:pPr>
        <w:pStyle w:val="21"/>
        <w:rPr>
          <w:rFonts w:ascii="Times New Roman" w:hAnsi="Times New Roman"/>
          <w:b/>
          <w:color w:val="333399"/>
          <w:sz w:val="24"/>
          <w:szCs w:val="24"/>
        </w:rPr>
      </w:pPr>
    </w:p>
    <w:sectPr w:rsidR="003D2678" w:rsidRPr="0082392C" w:rsidSect="00B23A09">
      <w:pgSz w:w="11907" w:h="16839" w:code="9"/>
      <w:pgMar w:top="959" w:right="850" w:bottom="1134" w:left="77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B8C3A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0EA"/>
    <w:rsid w:val="00012244"/>
    <w:rsid w:val="000460EA"/>
    <w:rsid w:val="000C5A32"/>
    <w:rsid w:val="000D1EEF"/>
    <w:rsid w:val="001A7FD1"/>
    <w:rsid w:val="001E7791"/>
    <w:rsid w:val="001F6283"/>
    <w:rsid w:val="00256181"/>
    <w:rsid w:val="002F23A7"/>
    <w:rsid w:val="003D2678"/>
    <w:rsid w:val="004229C0"/>
    <w:rsid w:val="004575AC"/>
    <w:rsid w:val="00474196"/>
    <w:rsid w:val="004F4861"/>
    <w:rsid w:val="00502B75"/>
    <w:rsid w:val="00550498"/>
    <w:rsid w:val="005774CF"/>
    <w:rsid w:val="00587BEB"/>
    <w:rsid w:val="005E0060"/>
    <w:rsid w:val="00637AD8"/>
    <w:rsid w:val="006722C8"/>
    <w:rsid w:val="006963AE"/>
    <w:rsid w:val="00716454"/>
    <w:rsid w:val="00781132"/>
    <w:rsid w:val="00782E45"/>
    <w:rsid w:val="00783C40"/>
    <w:rsid w:val="007923C3"/>
    <w:rsid w:val="00797704"/>
    <w:rsid w:val="00816198"/>
    <w:rsid w:val="008215EB"/>
    <w:rsid w:val="00822D26"/>
    <w:rsid w:val="0082392C"/>
    <w:rsid w:val="00842F13"/>
    <w:rsid w:val="008E7219"/>
    <w:rsid w:val="009015CF"/>
    <w:rsid w:val="009763EC"/>
    <w:rsid w:val="0098165A"/>
    <w:rsid w:val="009F3444"/>
    <w:rsid w:val="009F5EAE"/>
    <w:rsid w:val="00A5214A"/>
    <w:rsid w:val="00A53666"/>
    <w:rsid w:val="00A909E1"/>
    <w:rsid w:val="00A927AF"/>
    <w:rsid w:val="00AE7C7E"/>
    <w:rsid w:val="00B23A09"/>
    <w:rsid w:val="00B87160"/>
    <w:rsid w:val="00BE446E"/>
    <w:rsid w:val="00C50B7B"/>
    <w:rsid w:val="00D47D27"/>
    <w:rsid w:val="00D52685"/>
    <w:rsid w:val="00D85394"/>
    <w:rsid w:val="00DC37D8"/>
    <w:rsid w:val="00E20096"/>
    <w:rsid w:val="00E440A0"/>
    <w:rsid w:val="00EF2E93"/>
    <w:rsid w:val="00EF60E7"/>
    <w:rsid w:val="00F179D7"/>
    <w:rsid w:val="00F3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A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F60E7"/>
    <w:pPr>
      <w:keepNext/>
      <w:numPr>
        <w:ilvl w:val="1"/>
        <w:numId w:val="2"/>
      </w:numPr>
      <w:suppressAutoHyphens/>
      <w:jc w:val="center"/>
      <w:outlineLvl w:val="1"/>
    </w:pPr>
    <w:rPr>
      <w:rFonts w:ascii="Times New Roman" w:hAnsi="Times New Roman" w:cs="Calibri"/>
      <w:b/>
      <w:sz w:val="24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F60E7"/>
    <w:pPr>
      <w:keepNext/>
      <w:numPr>
        <w:ilvl w:val="2"/>
        <w:numId w:val="2"/>
      </w:numPr>
      <w:suppressAutoHyphens/>
      <w:jc w:val="both"/>
      <w:outlineLvl w:val="2"/>
    </w:pPr>
    <w:rPr>
      <w:rFonts w:ascii="Times New Roman" w:hAnsi="Times New Roman" w:cs="Calibri"/>
      <w:sz w:val="24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60E7"/>
    <w:rPr>
      <w:rFonts w:cs="Calibri"/>
      <w:b/>
      <w:sz w:val="28"/>
      <w:szCs w:val="28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60E7"/>
    <w:rPr>
      <w:rFonts w:cs="Calibri"/>
      <w:sz w:val="28"/>
      <w:szCs w:val="28"/>
      <w:lang w:val="ru-RU" w:eastAsia="ar-SA" w:bidi="ar-SA"/>
    </w:rPr>
  </w:style>
  <w:style w:type="character" w:styleId="Hyperlink">
    <w:name w:val="Hyperlink"/>
    <w:basedOn w:val="DefaultParagraphFont"/>
    <w:uiPriority w:val="99"/>
    <w:rsid w:val="000460EA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Normal"/>
    <w:uiPriority w:val="99"/>
    <w:rsid w:val="009015CF"/>
    <w:pPr>
      <w:suppressAutoHyphens/>
      <w:spacing w:after="0" w:line="240" w:lineRule="auto"/>
      <w:jc w:val="both"/>
    </w:pPr>
    <w:rPr>
      <w:rFonts w:ascii="Garamond" w:hAnsi="Garamond"/>
      <w:i/>
      <w:sz w:val="32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23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ella-per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ella-per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ella-perm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pella-perm@mail.ru" TargetMode="External"/><Relationship Id="rId10" Type="http://schemas.openxmlformats.org/officeDocument/2006/relationships/hyperlink" Target="mailto:capella-per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pella-per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</Pages>
  <Words>331</Words>
  <Characters>1892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культуре и молодежной политике администрации города Перми</dc:title>
  <dc:subject/>
  <dc:creator>Admin</dc:creator>
  <cp:keywords/>
  <dc:description/>
  <cp:lastModifiedBy>WiZaRd</cp:lastModifiedBy>
  <cp:revision>3</cp:revision>
  <cp:lastPrinted>2015-02-26T07:58:00Z</cp:lastPrinted>
  <dcterms:created xsi:type="dcterms:W3CDTF">2015-02-26T07:58:00Z</dcterms:created>
  <dcterms:modified xsi:type="dcterms:W3CDTF">2015-02-26T09:41:00Z</dcterms:modified>
</cp:coreProperties>
</file>