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23" w:rsidRDefault="00F60C23" w:rsidP="00F60C23">
      <w:pPr>
        <w:spacing w:line="240" w:lineRule="auto"/>
        <w:jc w:val="center"/>
        <w:rPr>
          <w:b/>
          <w:sz w:val="32"/>
          <w:szCs w:val="32"/>
        </w:rPr>
      </w:pPr>
    </w:p>
    <w:p w:rsidR="00DB0BF0" w:rsidRPr="00F60C23" w:rsidRDefault="00DB0BF0" w:rsidP="00F60C23">
      <w:pPr>
        <w:spacing w:line="240" w:lineRule="auto"/>
        <w:jc w:val="center"/>
        <w:rPr>
          <w:b/>
          <w:sz w:val="32"/>
          <w:szCs w:val="32"/>
        </w:rPr>
      </w:pPr>
      <w:r w:rsidRPr="00F60C23">
        <w:rPr>
          <w:b/>
          <w:sz w:val="32"/>
          <w:szCs w:val="32"/>
        </w:rPr>
        <w:t>Требования, предъявляемые к</w:t>
      </w:r>
      <w:r w:rsidR="0086684F" w:rsidRPr="00F60C23">
        <w:rPr>
          <w:b/>
          <w:sz w:val="32"/>
          <w:szCs w:val="32"/>
        </w:rPr>
        <w:t xml:space="preserve"> уровню творческих способностей </w:t>
      </w:r>
      <w:r w:rsidRPr="00F60C23">
        <w:rPr>
          <w:b/>
          <w:sz w:val="32"/>
          <w:szCs w:val="32"/>
        </w:rPr>
        <w:t>поступающих.</w:t>
      </w:r>
      <w:r w:rsidR="00F60C23">
        <w:rPr>
          <w:b/>
          <w:sz w:val="32"/>
          <w:szCs w:val="32"/>
        </w:rPr>
        <w:t xml:space="preserve"> </w:t>
      </w:r>
      <w:r w:rsidRPr="00F60C23">
        <w:rPr>
          <w:b/>
          <w:sz w:val="32"/>
          <w:szCs w:val="32"/>
        </w:rPr>
        <w:t>Формы проведения отбора</w:t>
      </w:r>
      <w:r w:rsidR="0086684F" w:rsidRPr="00F60C23">
        <w:rPr>
          <w:b/>
          <w:sz w:val="32"/>
          <w:szCs w:val="32"/>
        </w:rPr>
        <w:t xml:space="preserve"> и</w:t>
      </w:r>
      <w:r w:rsidRPr="00F60C23">
        <w:rPr>
          <w:b/>
          <w:sz w:val="32"/>
          <w:szCs w:val="32"/>
        </w:rPr>
        <w:t xml:space="preserve"> </w:t>
      </w:r>
      <w:r w:rsidR="0086684F" w:rsidRPr="00F60C23">
        <w:rPr>
          <w:b/>
          <w:sz w:val="32"/>
          <w:szCs w:val="32"/>
        </w:rPr>
        <w:t>к</w:t>
      </w:r>
      <w:r w:rsidRPr="00F60C23">
        <w:rPr>
          <w:b/>
          <w:sz w:val="32"/>
          <w:szCs w:val="32"/>
        </w:rPr>
        <w:t>ритерии оценки уровня развития творческих способностей поступающих.</w:t>
      </w:r>
    </w:p>
    <w:p w:rsidR="00DB0BF0" w:rsidRDefault="00DB0BF0" w:rsidP="0086684F">
      <w:pPr>
        <w:jc w:val="both"/>
        <w:rPr>
          <w:sz w:val="28"/>
          <w:szCs w:val="28"/>
        </w:rPr>
      </w:pPr>
      <w:r w:rsidRPr="00DB0BF0">
        <w:rPr>
          <w:sz w:val="28"/>
          <w:szCs w:val="28"/>
        </w:rPr>
        <w:t xml:space="preserve">Отбор детей на обучение по дополнительной предпрофессиональной общеобразовательной программе в области музыкального искусства «Хоровое пение» МАУ ДО ДХШ «Хоровая капелла мальчиков» проводится в форме прослушивания, состоящего из комплекса творческих заданий, позволяющих определить наличие музыкального слуха, ритма и памяти, а так же уровень начальной музыкальной подготовки. Возраст поступающих 6,6 – 9 лет. </w:t>
      </w:r>
    </w:p>
    <w:p w:rsidR="00DE45D1" w:rsidRDefault="00DB0BF0" w:rsidP="0086684F">
      <w:pPr>
        <w:jc w:val="both"/>
        <w:rPr>
          <w:sz w:val="28"/>
          <w:szCs w:val="28"/>
        </w:rPr>
      </w:pPr>
      <w:r w:rsidRPr="00DE45D1">
        <w:rPr>
          <w:b/>
          <w:sz w:val="28"/>
          <w:szCs w:val="28"/>
        </w:rPr>
        <w:t>1.</w:t>
      </w:r>
      <w:r w:rsidRPr="00DB0BF0">
        <w:rPr>
          <w:sz w:val="28"/>
          <w:szCs w:val="28"/>
        </w:rPr>
        <w:t xml:space="preserve"> </w:t>
      </w:r>
      <w:r w:rsidRPr="00DE45D1">
        <w:rPr>
          <w:b/>
          <w:sz w:val="28"/>
          <w:szCs w:val="28"/>
        </w:rPr>
        <w:t>Сосредоточенность и продолжительность внимания. Эмоциональный</w:t>
      </w:r>
      <w:r w:rsidRPr="00DB0BF0">
        <w:rPr>
          <w:sz w:val="28"/>
          <w:szCs w:val="28"/>
        </w:rPr>
        <w:t xml:space="preserve"> </w:t>
      </w:r>
      <w:r w:rsidRPr="00DE45D1">
        <w:rPr>
          <w:b/>
          <w:sz w:val="28"/>
          <w:szCs w:val="28"/>
        </w:rPr>
        <w:t>отклик ребёнка при восприятии музыки разного характера.</w:t>
      </w:r>
      <w:r w:rsidRPr="00DB0BF0">
        <w:rPr>
          <w:sz w:val="28"/>
          <w:szCs w:val="28"/>
        </w:rPr>
        <w:t xml:space="preserve"> </w:t>
      </w:r>
      <w:r w:rsidR="00DE45D1">
        <w:rPr>
          <w:sz w:val="28"/>
          <w:szCs w:val="28"/>
        </w:rPr>
        <w:t xml:space="preserve"> </w:t>
      </w:r>
    </w:p>
    <w:p w:rsidR="00DB0BF0" w:rsidRDefault="00DB0BF0" w:rsidP="0086684F">
      <w:pPr>
        <w:jc w:val="both"/>
        <w:rPr>
          <w:sz w:val="28"/>
          <w:szCs w:val="28"/>
        </w:rPr>
      </w:pPr>
      <w:r w:rsidRPr="00DB0BF0">
        <w:rPr>
          <w:sz w:val="28"/>
          <w:szCs w:val="28"/>
        </w:rPr>
        <w:t xml:space="preserve">Умение </w:t>
      </w:r>
      <w:r w:rsidR="00F60C23">
        <w:rPr>
          <w:sz w:val="28"/>
          <w:szCs w:val="28"/>
        </w:rPr>
        <w:t xml:space="preserve">слушать музыку, </w:t>
      </w:r>
      <w:r w:rsidRPr="00DB0BF0">
        <w:rPr>
          <w:sz w:val="28"/>
          <w:szCs w:val="28"/>
        </w:rPr>
        <w:t xml:space="preserve">рассказать о характере музыкального произведения. </w:t>
      </w:r>
    </w:p>
    <w:p w:rsidR="00DE45D1" w:rsidRDefault="00DB0BF0" w:rsidP="0086684F">
      <w:pPr>
        <w:jc w:val="both"/>
        <w:rPr>
          <w:sz w:val="28"/>
          <w:szCs w:val="28"/>
        </w:rPr>
      </w:pPr>
      <w:r w:rsidRPr="00DE45D1">
        <w:rPr>
          <w:b/>
          <w:sz w:val="28"/>
          <w:szCs w:val="28"/>
        </w:rPr>
        <w:t>2. Владение навыками пения.</w:t>
      </w:r>
      <w:r w:rsidRPr="00DB0BF0">
        <w:rPr>
          <w:sz w:val="28"/>
          <w:szCs w:val="28"/>
        </w:rPr>
        <w:t xml:space="preserve"> Спеть любимую песню</w:t>
      </w:r>
      <w:r w:rsidR="00DE45D1">
        <w:rPr>
          <w:sz w:val="28"/>
          <w:szCs w:val="28"/>
        </w:rPr>
        <w:t>.</w:t>
      </w:r>
      <w:r w:rsidRPr="00DB0BF0">
        <w:rPr>
          <w:sz w:val="28"/>
          <w:szCs w:val="28"/>
        </w:rPr>
        <w:t xml:space="preserve"> </w:t>
      </w:r>
      <w:r w:rsidR="00DE45D1">
        <w:rPr>
          <w:sz w:val="28"/>
          <w:szCs w:val="28"/>
        </w:rPr>
        <w:t>О</w:t>
      </w:r>
      <w:r w:rsidRPr="00DB0BF0">
        <w:rPr>
          <w:sz w:val="28"/>
          <w:szCs w:val="28"/>
        </w:rPr>
        <w:t xml:space="preserve">ценивается точная интонация; </w:t>
      </w:r>
      <w:r w:rsidR="00DE45D1">
        <w:rPr>
          <w:sz w:val="28"/>
          <w:szCs w:val="28"/>
        </w:rPr>
        <w:t xml:space="preserve"> </w:t>
      </w:r>
      <w:r w:rsidRPr="00DB0BF0">
        <w:rPr>
          <w:sz w:val="28"/>
          <w:szCs w:val="28"/>
        </w:rPr>
        <w:t>умение петь в удобном диапазоне; умение пе</w:t>
      </w:r>
      <w:r w:rsidR="00DE45D1">
        <w:rPr>
          <w:sz w:val="28"/>
          <w:szCs w:val="28"/>
        </w:rPr>
        <w:t>ть</w:t>
      </w:r>
      <w:r w:rsidRPr="00DB0BF0">
        <w:rPr>
          <w:sz w:val="28"/>
          <w:szCs w:val="28"/>
        </w:rPr>
        <w:t xml:space="preserve"> с музыкальным сопровождением и без него. </w:t>
      </w:r>
    </w:p>
    <w:p w:rsidR="00DE45D1" w:rsidRDefault="00DB0BF0" w:rsidP="0086684F">
      <w:pPr>
        <w:jc w:val="both"/>
        <w:rPr>
          <w:sz w:val="28"/>
          <w:szCs w:val="28"/>
        </w:rPr>
      </w:pPr>
      <w:r w:rsidRPr="00DE45D1">
        <w:rPr>
          <w:b/>
          <w:sz w:val="28"/>
          <w:szCs w:val="28"/>
        </w:rPr>
        <w:t>3. Чувство ритма.</w:t>
      </w:r>
      <w:r w:rsidRPr="00DB0BF0">
        <w:rPr>
          <w:sz w:val="28"/>
          <w:szCs w:val="28"/>
        </w:rPr>
        <w:t xml:space="preserve"> Определяется чувство ритма по воспроизведению простейших ритмических рисунков. Оценивается ёмкость памяти и точность запоминания ритмического рисунка. </w:t>
      </w:r>
    </w:p>
    <w:p w:rsidR="00DE45D1" w:rsidRDefault="00DE45D1" w:rsidP="0086684F">
      <w:pPr>
        <w:jc w:val="both"/>
        <w:rPr>
          <w:sz w:val="28"/>
          <w:szCs w:val="28"/>
        </w:rPr>
      </w:pPr>
      <w:r w:rsidRPr="00DE45D1">
        <w:rPr>
          <w:b/>
          <w:sz w:val="28"/>
          <w:szCs w:val="28"/>
        </w:rPr>
        <w:t>4. Музыкальная память</w:t>
      </w:r>
      <w:r>
        <w:rPr>
          <w:sz w:val="28"/>
          <w:szCs w:val="28"/>
        </w:rPr>
        <w:t xml:space="preserve">. </w:t>
      </w:r>
      <w:r w:rsidRPr="00DE45D1">
        <w:rPr>
          <w:sz w:val="28"/>
          <w:szCs w:val="28"/>
        </w:rPr>
        <w:t xml:space="preserve"> </w:t>
      </w:r>
      <w:r>
        <w:rPr>
          <w:sz w:val="28"/>
          <w:szCs w:val="28"/>
        </w:rPr>
        <w:t>П</w:t>
      </w:r>
      <w:r w:rsidRPr="00DB0BF0">
        <w:rPr>
          <w:sz w:val="28"/>
          <w:szCs w:val="28"/>
        </w:rPr>
        <w:t xml:space="preserve">овторить </w:t>
      </w:r>
      <w:proofErr w:type="spellStart"/>
      <w:r w:rsidRPr="00DB0BF0">
        <w:rPr>
          <w:sz w:val="28"/>
          <w:szCs w:val="28"/>
        </w:rPr>
        <w:t>попевку</w:t>
      </w:r>
      <w:proofErr w:type="spellEnd"/>
      <w:proofErr w:type="gramStart"/>
      <w:r w:rsidRPr="00DB0BF0">
        <w:rPr>
          <w:sz w:val="28"/>
          <w:szCs w:val="28"/>
        </w:rPr>
        <w:t xml:space="preserve"> </w:t>
      </w:r>
      <w:r w:rsidR="003839D2">
        <w:rPr>
          <w:sz w:val="28"/>
          <w:szCs w:val="28"/>
        </w:rPr>
        <w:t>.</w:t>
      </w:r>
      <w:proofErr w:type="gramEnd"/>
      <w:r w:rsidR="003839D2" w:rsidRPr="003839D2">
        <w:rPr>
          <w:sz w:val="28"/>
          <w:szCs w:val="28"/>
        </w:rPr>
        <w:t xml:space="preserve"> </w:t>
      </w:r>
      <w:r w:rsidR="003839D2" w:rsidRPr="00DB0BF0">
        <w:rPr>
          <w:sz w:val="28"/>
          <w:szCs w:val="28"/>
        </w:rPr>
        <w:t xml:space="preserve">Оценивается ёмкость памяти и </w:t>
      </w:r>
      <w:r w:rsidR="003839D2">
        <w:rPr>
          <w:sz w:val="28"/>
          <w:szCs w:val="28"/>
        </w:rPr>
        <w:t>точность воспроизведения предложенного музыкального материала.</w:t>
      </w:r>
    </w:p>
    <w:p w:rsidR="00DE45D1" w:rsidRDefault="00DB0BF0" w:rsidP="0086684F">
      <w:pPr>
        <w:jc w:val="both"/>
        <w:rPr>
          <w:sz w:val="28"/>
          <w:szCs w:val="28"/>
        </w:rPr>
      </w:pPr>
      <w:r w:rsidRPr="00DB0BF0">
        <w:rPr>
          <w:sz w:val="28"/>
          <w:szCs w:val="28"/>
        </w:rPr>
        <w:t xml:space="preserve">Оценка общего уровня музыкальных способностей подводится на основе суммы полученных оценок по итоговым критериям. </w:t>
      </w:r>
    </w:p>
    <w:p w:rsidR="00DE45D1" w:rsidRPr="00DE45D1" w:rsidRDefault="00DB0BF0" w:rsidP="0086684F">
      <w:pPr>
        <w:jc w:val="both"/>
        <w:rPr>
          <w:b/>
          <w:sz w:val="28"/>
          <w:szCs w:val="28"/>
        </w:rPr>
      </w:pPr>
      <w:r w:rsidRPr="00DE45D1">
        <w:rPr>
          <w:b/>
          <w:sz w:val="28"/>
          <w:szCs w:val="28"/>
        </w:rPr>
        <w:t xml:space="preserve">Уровневые оценки: </w:t>
      </w:r>
    </w:p>
    <w:p w:rsidR="00DE45D1" w:rsidRDefault="00DB0BF0" w:rsidP="0086684F">
      <w:pPr>
        <w:jc w:val="both"/>
        <w:rPr>
          <w:sz w:val="28"/>
          <w:szCs w:val="28"/>
        </w:rPr>
      </w:pPr>
      <w:r w:rsidRPr="00DE45D1">
        <w:rPr>
          <w:b/>
          <w:sz w:val="28"/>
          <w:szCs w:val="28"/>
        </w:rPr>
        <w:t>Высокий уровень</w:t>
      </w:r>
      <w:r w:rsidRPr="00DB0BF0">
        <w:rPr>
          <w:sz w:val="28"/>
          <w:szCs w:val="28"/>
        </w:rPr>
        <w:t xml:space="preserve"> - творческая активность ребёнка, самостоятельность, инициатива; быстрое осмысление задания, точное его выполнение без помощи взрослого; ярко выраженная эмоциональность. </w:t>
      </w:r>
    </w:p>
    <w:p w:rsidR="00DE45D1" w:rsidRDefault="00DB0BF0" w:rsidP="0086684F">
      <w:pPr>
        <w:jc w:val="both"/>
        <w:rPr>
          <w:sz w:val="28"/>
          <w:szCs w:val="28"/>
        </w:rPr>
      </w:pPr>
      <w:r w:rsidRPr="00DE45D1">
        <w:rPr>
          <w:b/>
          <w:sz w:val="28"/>
          <w:szCs w:val="28"/>
        </w:rPr>
        <w:t>Средний уровень</w:t>
      </w:r>
      <w:r w:rsidRPr="00DB0BF0">
        <w:rPr>
          <w:sz w:val="28"/>
          <w:szCs w:val="28"/>
        </w:rPr>
        <w:t xml:space="preserve"> - эмоциональная отзывчивость ребёнка, его интерес и желание включиться в музыкальную деятельность. Однако ребёнок затрудняется в выполнении задания и требуется помощь педагога: дополнительное объяснение, показ, повторы. </w:t>
      </w:r>
    </w:p>
    <w:p w:rsidR="00DE45D1" w:rsidRDefault="00DB0BF0" w:rsidP="0086684F">
      <w:pPr>
        <w:jc w:val="both"/>
        <w:rPr>
          <w:sz w:val="28"/>
          <w:szCs w:val="28"/>
        </w:rPr>
      </w:pPr>
      <w:r w:rsidRPr="00DE45D1">
        <w:rPr>
          <w:b/>
          <w:sz w:val="28"/>
          <w:szCs w:val="28"/>
        </w:rPr>
        <w:t>Низкий уровень</w:t>
      </w:r>
      <w:r w:rsidRPr="00DB0BF0">
        <w:rPr>
          <w:sz w:val="28"/>
          <w:szCs w:val="28"/>
        </w:rPr>
        <w:t xml:space="preserve"> - ребёнок не способен к самостоятельности, мало</w:t>
      </w:r>
      <w:r w:rsidR="00F8695B">
        <w:rPr>
          <w:sz w:val="28"/>
          <w:szCs w:val="28"/>
        </w:rPr>
        <w:t xml:space="preserve"> </w:t>
      </w:r>
      <w:r w:rsidRPr="00DB0BF0">
        <w:rPr>
          <w:sz w:val="28"/>
          <w:szCs w:val="28"/>
        </w:rPr>
        <w:t xml:space="preserve">эмоционален и не проявляет активного интереса к музыкальной деятельности. </w:t>
      </w:r>
    </w:p>
    <w:p w:rsidR="00F60C23" w:rsidRDefault="00F60C23" w:rsidP="0086684F">
      <w:pPr>
        <w:jc w:val="both"/>
        <w:rPr>
          <w:sz w:val="28"/>
          <w:szCs w:val="28"/>
        </w:rPr>
      </w:pPr>
    </w:p>
    <w:p w:rsidR="00F60C23" w:rsidRDefault="00F60C23" w:rsidP="0086684F">
      <w:pPr>
        <w:jc w:val="both"/>
        <w:rPr>
          <w:sz w:val="28"/>
          <w:szCs w:val="28"/>
        </w:rPr>
      </w:pPr>
      <w:bookmarkStart w:id="0" w:name="_GoBack"/>
      <w:bookmarkEnd w:id="0"/>
    </w:p>
    <w:p w:rsidR="00DE45D1" w:rsidRDefault="00DB0BF0" w:rsidP="0086684F">
      <w:pPr>
        <w:jc w:val="both"/>
        <w:rPr>
          <w:sz w:val="28"/>
          <w:szCs w:val="28"/>
        </w:rPr>
      </w:pPr>
      <w:r w:rsidRPr="00DE45D1">
        <w:rPr>
          <w:b/>
          <w:sz w:val="28"/>
          <w:szCs w:val="28"/>
        </w:rPr>
        <w:t xml:space="preserve">Результаты выполненных заданий фиксируются по </w:t>
      </w:r>
      <w:proofErr w:type="spellStart"/>
      <w:r w:rsidR="00DE45D1">
        <w:rPr>
          <w:b/>
          <w:sz w:val="28"/>
          <w:szCs w:val="28"/>
        </w:rPr>
        <w:t>пяти</w:t>
      </w:r>
      <w:r w:rsidRPr="00DE45D1">
        <w:rPr>
          <w:b/>
          <w:sz w:val="28"/>
          <w:szCs w:val="28"/>
        </w:rPr>
        <w:t>бальной</w:t>
      </w:r>
      <w:proofErr w:type="spellEnd"/>
      <w:r w:rsidRPr="00DE45D1">
        <w:rPr>
          <w:b/>
          <w:sz w:val="28"/>
          <w:szCs w:val="28"/>
        </w:rPr>
        <w:t xml:space="preserve"> шкале:</w:t>
      </w:r>
      <w:r w:rsidRPr="00DB0BF0">
        <w:rPr>
          <w:sz w:val="28"/>
          <w:szCs w:val="28"/>
        </w:rPr>
        <w:t xml:space="preserve"> </w:t>
      </w:r>
    </w:p>
    <w:p w:rsidR="00DE45D1" w:rsidRDefault="00DB0BF0" w:rsidP="0086684F">
      <w:pPr>
        <w:jc w:val="both"/>
        <w:rPr>
          <w:sz w:val="28"/>
          <w:szCs w:val="28"/>
        </w:rPr>
      </w:pPr>
      <w:r w:rsidRPr="00DB0BF0">
        <w:rPr>
          <w:sz w:val="28"/>
          <w:szCs w:val="28"/>
        </w:rPr>
        <w:t>«</w:t>
      </w:r>
      <w:r w:rsidR="00DE45D1">
        <w:rPr>
          <w:sz w:val="28"/>
          <w:szCs w:val="28"/>
        </w:rPr>
        <w:t>5</w:t>
      </w:r>
      <w:r w:rsidRPr="00DB0BF0">
        <w:rPr>
          <w:sz w:val="28"/>
          <w:szCs w:val="28"/>
        </w:rPr>
        <w:t xml:space="preserve">» - задание выполнено точно; </w:t>
      </w:r>
    </w:p>
    <w:p w:rsidR="00DE45D1" w:rsidRDefault="00DB0BF0" w:rsidP="0086684F">
      <w:pPr>
        <w:jc w:val="both"/>
        <w:rPr>
          <w:sz w:val="28"/>
          <w:szCs w:val="28"/>
        </w:rPr>
      </w:pPr>
      <w:r w:rsidRPr="00DB0BF0">
        <w:rPr>
          <w:sz w:val="28"/>
          <w:szCs w:val="28"/>
        </w:rPr>
        <w:t>«</w:t>
      </w:r>
      <w:r w:rsidR="00DE45D1">
        <w:rPr>
          <w:sz w:val="28"/>
          <w:szCs w:val="28"/>
        </w:rPr>
        <w:t>4</w:t>
      </w:r>
      <w:r w:rsidRPr="00DB0BF0">
        <w:rPr>
          <w:sz w:val="28"/>
          <w:szCs w:val="28"/>
        </w:rPr>
        <w:t>»</w:t>
      </w:r>
      <w:r w:rsidR="00DE45D1">
        <w:rPr>
          <w:sz w:val="28"/>
          <w:szCs w:val="28"/>
        </w:rPr>
        <w:t>, «3»</w:t>
      </w:r>
      <w:r w:rsidRPr="00DB0BF0">
        <w:rPr>
          <w:sz w:val="28"/>
          <w:szCs w:val="28"/>
        </w:rPr>
        <w:t xml:space="preserve"> - задание выполнено не совсем точно</w:t>
      </w:r>
      <w:r w:rsidR="00DE45D1">
        <w:rPr>
          <w:sz w:val="28"/>
          <w:szCs w:val="28"/>
        </w:rPr>
        <w:t xml:space="preserve"> </w:t>
      </w:r>
    </w:p>
    <w:p w:rsidR="00DE45D1" w:rsidRDefault="00DE45D1" w:rsidP="0086684F">
      <w:pPr>
        <w:jc w:val="both"/>
        <w:rPr>
          <w:sz w:val="28"/>
          <w:szCs w:val="28"/>
        </w:rPr>
      </w:pPr>
      <w:r>
        <w:rPr>
          <w:sz w:val="28"/>
          <w:szCs w:val="28"/>
        </w:rPr>
        <w:t>(отражена степень неточности)</w:t>
      </w:r>
      <w:r w:rsidR="00DB0BF0" w:rsidRPr="00DB0BF0">
        <w:rPr>
          <w:sz w:val="28"/>
          <w:szCs w:val="28"/>
        </w:rPr>
        <w:t xml:space="preserve">; </w:t>
      </w:r>
    </w:p>
    <w:p w:rsidR="00DE45D1" w:rsidRDefault="00DB0BF0" w:rsidP="0086684F">
      <w:pPr>
        <w:jc w:val="both"/>
        <w:rPr>
          <w:sz w:val="28"/>
          <w:szCs w:val="28"/>
        </w:rPr>
      </w:pPr>
      <w:r w:rsidRPr="00DB0BF0">
        <w:rPr>
          <w:sz w:val="28"/>
          <w:szCs w:val="28"/>
        </w:rPr>
        <w:t>«</w:t>
      </w:r>
      <w:r w:rsidR="00DE45D1">
        <w:rPr>
          <w:sz w:val="28"/>
          <w:szCs w:val="28"/>
        </w:rPr>
        <w:t>2</w:t>
      </w:r>
      <w:r w:rsidRPr="00DB0BF0">
        <w:rPr>
          <w:sz w:val="28"/>
          <w:szCs w:val="28"/>
        </w:rPr>
        <w:t xml:space="preserve">» - с заданием не справился; </w:t>
      </w:r>
    </w:p>
    <w:p w:rsidR="003839D2" w:rsidRDefault="00DB0BF0" w:rsidP="0086684F">
      <w:pPr>
        <w:jc w:val="both"/>
        <w:rPr>
          <w:sz w:val="28"/>
          <w:szCs w:val="28"/>
        </w:rPr>
      </w:pPr>
      <w:r w:rsidRPr="00DB0BF0">
        <w:rPr>
          <w:sz w:val="28"/>
          <w:szCs w:val="28"/>
        </w:rPr>
        <w:t xml:space="preserve">«0» - отказался выполнить задание. </w:t>
      </w:r>
    </w:p>
    <w:p w:rsidR="00F8695B" w:rsidRDefault="00DB0BF0" w:rsidP="0086684F">
      <w:pPr>
        <w:jc w:val="both"/>
        <w:rPr>
          <w:sz w:val="28"/>
          <w:szCs w:val="28"/>
        </w:rPr>
      </w:pPr>
      <w:r w:rsidRPr="00DB0BF0">
        <w:rPr>
          <w:sz w:val="28"/>
          <w:szCs w:val="28"/>
        </w:rPr>
        <w:t xml:space="preserve">Результаты творческих испытаний поступающих фиксируются в сводной таблице всеми членами приёмной комиссии. Составляется протокол вступительных прослушиваний с результатами прослушивания. </w:t>
      </w:r>
    </w:p>
    <w:p w:rsidR="00A23949" w:rsidRDefault="00DB0BF0" w:rsidP="0086684F">
      <w:pPr>
        <w:jc w:val="both"/>
        <w:rPr>
          <w:sz w:val="28"/>
          <w:szCs w:val="28"/>
        </w:rPr>
      </w:pPr>
      <w:r w:rsidRPr="00DB0BF0">
        <w:rPr>
          <w:sz w:val="28"/>
          <w:szCs w:val="28"/>
        </w:rPr>
        <w:t xml:space="preserve">Прием поступающих на отделение </w:t>
      </w:r>
      <w:r w:rsidR="003839D2">
        <w:rPr>
          <w:sz w:val="28"/>
          <w:szCs w:val="28"/>
        </w:rPr>
        <w:t xml:space="preserve">«Хорового пения» </w:t>
      </w:r>
      <w:r w:rsidRPr="00DB0BF0">
        <w:rPr>
          <w:sz w:val="28"/>
          <w:szCs w:val="28"/>
        </w:rPr>
        <w:t xml:space="preserve"> осуществляется в соответствии с наличием определенного количества</w:t>
      </w:r>
      <w:r>
        <w:t xml:space="preserve"> </w:t>
      </w:r>
      <w:r w:rsidRPr="003839D2">
        <w:rPr>
          <w:sz w:val="28"/>
          <w:szCs w:val="28"/>
        </w:rPr>
        <w:t xml:space="preserve">бюджетных мест </w:t>
      </w:r>
      <w:r w:rsidR="0086684F" w:rsidRPr="00F8695B">
        <w:rPr>
          <w:sz w:val="28"/>
          <w:szCs w:val="28"/>
        </w:rPr>
        <w:t>и набранным</w:t>
      </w:r>
      <w:r w:rsidR="0086684F">
        <w:rPr>
          <w:sz w:val="28"/>
          <w:szCs w:val="28"/>
        </w:rPr>
        <w:t xml:space="preserve"> количеством баллов </w:t>
      </w:r>
      <w:r w:rsidR="0086684F" w:rsidRPr="003839D2">
        <w:rPr>
          <w:sz w:val="28"/>
          <w:szCs w:val="28"/>
        </w:rPr>
        <w:t xml:space="preserve"> </w:t>
      </w:r>
      <w:r w:rsidR="003839D2">
        <w:rPr>
          <w:sz w:val="28"/>
          <w:szCs w:val="28"/>
        </w:rPr>
        <w:t>(</w:t>
      </w:r>
      <w:r w:rsidR="003839D2" w:rsidRPr="00F8695B">
        <w:rPr>
          <w:i/>
          <w:sz w:val="28"/>
          <w:szCs w:val="28"/>
        </w:rPr>
        <w:t xml:space="preserve">план </w:t>
      </w:r>
      <w:r w:rsidR="0086684F">
        <w:rPr>
          <w:i/>
          <w:sz w:val="28"/>
          <w:szCs w:val="28"/>
        </w:rPr>
        <w:t xml:space="preserve">набора </w:t>
      </w:r>
      <w:r w:rsidR="003839D2" w:rsidRPr="00F8695B">
        <w:rPr>
          <w:i/>
          <w:sz w:val="28"/>
          <w:szCs w:val="28"/>
        </w:rPr>
        <w:t>на 2017-2018 учебный год составляет 61 учащийся)</w:t>
      </w:r>
      <w:r w:rsidR="00F8695B" w:rsidRPr="00F8695B">
        <w:rPr>
          <w:i/>
          <w:sz w:val="28"/>
          <w:szCs w:val="28"/>
        </w:rPr>
        <w:t xml:space="preserve"> </w:t>
      </w:r>
    </w:p>
    <w:p w:rsidR="00F60C23" w:rsidRDefault="006340F5" w:rsidP="0086684F">
      <w:pPr>
        <w:jc w:val="both"/>
        <w:rPr>
          <w:sz w:val="28"/>
          <w:szCs w:val="28"/>
        </w:rPr>
      </w:pPr>
      <w:r w:rsidRPr="00F60C23">
        <w:rPr>
          <w:b/>
          <w:sz w:val="28"/>
          <w:szCs w:val="28"/>
        </w:rPr>
        <w:t>Условия и особенности проведения отбора для детей с ограниченными возможностями здоровья.</w:t>
      </w:r>
      <w:r w:rsidRPr="00F60C23">
        <w:rPr>
          <w:sz w:val="28"/>
          <w:szCs w:val="28"/>
        </w:rPr>
        <w:t xml:space="preserve"> </w:t>
      </w:r>
    </w:p>
    <w:p w:rsidR="00F60C23" w:rsidRDefault="006340F5" w:rsidP="00F60C23">
      <w:pPr>
        <w:jc w:val="both"/>
        <w:rPr>
          <w:sz w:val="28"/>
          <w:szCs w:val="28"/>
        </w:rPr>
      </w:pPr>
      <w:r w:rsidRPr="00F60C23">
        <w:rPr>
          <w:sz w:val="28"/>
          <w:szCs w:val="28"/>
        </w:rPr>
        <w:t xml:space="preserve">Дети с ограниченными возможностями здоровья принимаются </w:t>
      </w:r>
      <w:proofErr w:type="gramStart"/>
      <w:r w:rsidRPr="00F60C23">
        <w:rPr>
          <w:sz w:val="28"/>
          <w:szCs w:val="28"/>
        </w:rPr>
        <w:t xml:space="preserve">в </w:t>
      </w:r>
      <w:r w:rsidR="00F60C23">
        <w:rPr>
          <w:sz w:val="28"/>
          <w:szCs w:val="28"/>
        </w:rPr>
        <w:t xml:space="preserve">Капеллу </w:t>
      </w:r>
      <w:r w:rsidRPr="00F60C23">
        <w:rPr>
          <w:sz w:val="28"/>
          <w:szCs w:val="28"/>
        </w:rPr>
        <w:t>на общих основаниях на конкурсной основе по результатам индивидуального отбора при наличии</w:t>
      </w:r>
      <w:proofErr w:type="gramEnd"/>
      <w:r w:rsidRPr="00F60C23">
        <w:rPr>
          <w:sz w:val="28"/>
          <w:szCs w:val="28"/>
        </w:rPr>
        <w:t xml:space="preserve"> у них творческих способностей и физических данных, необходимых </w:t>
      </w:r>
      <w:r w:rsidR="00F60C23">
        <w:rPr>
          <w:sz w:val="28"/>
          <w:szCs w:val="28"/>
        </w:rPr>
        <w:t xml:space="preserve"> </w:t>
      </w:r>
      <w:r w:rsidRPr="00F60C23">
        <w:rPr>
          <w:sz w:val="28"/>
          <w:szCs w:val="28"/>
        </w:rPr>
        <w:t xml:space="preserve">для освоения выбранной образовательной программы, в случае предоставления медицинского заключения о состоянии здоровья ребенка, позволяющего ему осваивать выбранную образовательную программу. Медицинское заключение должно позволять приемной комиссии сделать вывод, что выбранная родителями образовательная программа может быть освоена ребенком без нанесения вреда его здоровью. </w:t>
      </w:r>
    </w:p>
    <w:p w:rsidR="00F60C23" w:rsidRPr="00F60C23" w:rsidRDefault="00F60C23" w:rsidP="00F60C23">
      <w:pPr>
        <w:jc w:val="both"/>
        <w:rPr>
          <w:b/>
          <w:sz w:val="28"/>
          <w:szCs w:val="28"/>
        </w:rPr>
      </w:pPr>
      <w:r w:rsidRPr="00F60C23">
        <w:rPr>
          <w:b/>
          <w:sz w:val="28"/>
          <w:szCs w:val="28"/>
        </w:rPr>
        <w:t xml:space="preserve">Результаты </w:t>
      </w:r>
      <w:proofErr w:type="spellStart"/>
      <w:r w:rsidRPr="00F60C23">
        <w:rPr>
          <w:b/>
          <w:sz w:val="28"/>
          <w:szCs w:val="28"/>
        </w:rPr>
        <w:t>вступительныых</w:t>
      </w:r>
      <w:proofErr w:type="spellEnd"/>
      <w:r w:rsidRPr="00F60C23">
        <w:rPr>
          <w:b/>
          <w:sz w:val="28"/>
          <w:szCs w:val="28"/>
        </w:rPr>
        <w:t xml:space="preserve"> тестирований объявляются 15 июня.</w:t>
      </w:r>
    </w:p>
    <w:p w:rsidR="006340F5" w:rsidRPr="00F60C23" w:rsidRDefault="006340F5" w:rsidP="0086684F">
      <w:pPr>
        <w:jc w:val="both"/>
        <w:rPr>
          <w:sz w:val="28"/>
          <w:szCs w:val="28"/>
        </w:rPr>
      </w:pPr>
    </w:p>
    <w:sectPr w:rsidR="006340F5" w:rsidRPr="00F60C23" w:rsidSect="00F60C23">
      <w:pgSz w:w="11906" w:h="16838"/>
      <w:pgMar w:top="284"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9F"/>
    <w:rsid w:val="003839D2"/>
    <w:rsid w:val="00442E9F"/>
    <w:rsid w:val="006340F5"/>
    <w:rsid w:val="00864BB0"/>
    <w:rsid w:val="0086684F"/>
    <w:rsid w:val="00A23949"/>
    <w:rsid w:val="00C0634C"/>
    <w:rsid w:val="00DB0BF0"/>
    <w:rsid w:val="00DE45D1"/>
    <w:rsid w:val="00F60C23"/>
    <w:rsid w:val="00F8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МОШКАРОВ</dc:creator>
  <cp:keywords/>
  <dc:description/>
  <cp:lastModifiedBy>МОШКАРОВ</cp:lastModifiedBy>
  <cp:revision>6</cp:revision>
  <cp:lastPrinted>2017-04-13T06:01:00Z</cp:lastPrinted>
  <dcterms:created xsi:type="dcterms:W3CDTF">2017-04-12T10:40:00Z</dcterms:created>
  <dcterms:modified xsi:type="dcterms:W3CDTF">2017-04-13T06:02:00Z</dcterms:modified>
</cp:coreProperties>
</file>